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7CB6C" w14:textId="62E0DFA3" w:rsidR="006B4676" w:rsidRPr="006B4676" w:rsidRDefault="006B4676" w:rsidP="00AE15A9">
      <w:pPr>
        <w:pStyle w:val="NormalWeb"/>
        <w:spacing w:before="240" w:beforeAutospacing="0" w:after="240" w:afterAutospacing="0" w:line="336" w:lineRule="atLeast"/>
        <w:rPr>
          <w:color w:val="191919"/>
          <w:sz w:val="36"/>
          <w:szCs w:val="36"/>
        </w:rPr>
      </w:pPr>
      <w:r w:rsidRPr="006B4676">
        <w:rPr>
          <w:b/>
          <w:bCs/>
          <w:color w:val="212121"/>
          <w:sz w:val="36"/>
          <w:szCs w:val="36"/>
        </w:rPr>
        <w:t>Judson University Becomes a Hispanic-Serving Institution</w:t>
      </w:r>
    </w:p>
    <w:p w14:paraId="75A38C51" w14:textId="6CD757B6" w:rsidR="009C37E5" w:rsidRPr="006B4676" w:rsidRDefault="006B4676" w:rsidP="00AE15A9">
      <w:pPr>
        <w:pStyle w:val="NormalWeb"/>
        <w:spacing w:before="240" w:beforeAutospacing="0" w:after="240" w:afterAutospacing="0" w:line="336" w:lineRule="atLeast"/>
        <w:rPr>
          <w:color w:val="191919"/>
        </w:rPr>
      </w:pPr>
      <w:r w:rsidRPr="006B4676">
        <w:rPr>
          <w:b/>
          <w:bCs/>
          <w:color w:val="000000"/>
        </w:rPr>
        <w:t xml:space="preserve">(ELGIN, IL – June 12, 2023) </w:t>
      </w:r>
      <w:r w:rsidR="009C37E5" w:rsidRPr="006B4676">
        <w:rPr>
          <w:color w:val="191919"/>
        </w:rPr>
        <w:t>Judson University has been named a</w:t>
      </w:r>
      <w:r w:rsidR="00F754B6">
        <w:rPr>
          <w:color w:val="191919"/>
        </w:rPr>
        <w:t>n</w:t>
      </w:r>
      <w:r w:rsidR="009C37E5" w:rsidRPr="006B4676">
        <w:rPr>
          <w:color w:val="191919"/>
        </w:rPr>
        <w:t> </w:t>
      </w:r>
      <w:hyperlink r:id="rId4" w:history="1">
        <w:r w:rsidR="009C37E5" w:rsidRPr="006B4676">
          <w:rPr>
            <w:rStyle w:val="Hyperlink"/>
            <w:color w:val="8C1D40"/>
          </w:rPr>
          <w:t>Hispanic-Serving Institution </w:t>
        </w:r>
      </w:hyperlink>
      <w:r w:rsidR="009C37E5" w:rsidRPr="006B4676">
        <w:rPr>
          <w:color w:val="191919"/>
        </w:rPr>
        <w:t>(HSI) by the U.S. Department of Education,</w:t>
      </w:r>
      <w:r w:rsidR="00AE15A9" w:rsidRPr="006B4676">
        <w:rPr>
          <w:color w:val="191919"/>
        </w:rPr>
        <w:t xml:space="preserve"> which has been part of a strategic initiative of the university to increase the diversity of its student body.</w:t>
      </w:r>
    </w:p>
    <w:p w14:paraId="1E4AFC69" w14:textId="00B69E08" w:rsidR="009C37E5" w:rsidRPr="006B4676" w:rsidRDefault="009C37E5" w:rsidP="009C37E5">
      <w:pPr>
        <w:pStyle w:val="NormalWeb"/>
        <w:shd w:val="clear" w:color="auto" w:fill="FFFFFF"/>
        <w:spacing w:before="240" w:beforeAutospacing="0" w:after="240" w:afterAutospacing="0" w:line="336" w:lineRule="atLeast"/>
        <w:rPr>
          <w:color w:val="191919"/>
        </w:rPr>
      </w:pPr>
      <w:r w:rsidRPr="006B4676">
        <w:rPr>
          <w:color w:val="191919"/>
        </w:rPr>
        <w:t xml:space="preserve">The recognition reflects the university’s efforts to </w:t>
      </w:r>
      <w:r w:rsidR="006B4676" w:rsidRPr="006B4676">
        <w:rPr>
          <w:color w:val="191919"/>
        </w:rPr>
        <w:t>serve its community more holistically</w:t>
      </w:r>
      <w:r w:rsidRPr="006B4676">
        <w:rPr>
          <w:color w:val="191919"/>
        </w:rPr>
        <w:t xml:space="preserve"> through a range of financial and academic support programs for current Judson students.</w:t>
      </w:r>
    </w:p>
    <w:p w14:paraId="7CE56D08" w14:textId="6DCB868F" w:rsidR="007C0070" w:rsidRPr="006B4676" w:rsidRDefault="007E5CAE" w:rsidP="009C37E5">
      <w:pPr>
        <w:pStyle w:val="NormalWeb"/>
        <w:shd w:val="clear" w:color="auto" w:fill="FFFFFF"/>
        <w:spacing w:before="240" w:beforeAutospacing="0" w:after="240" w:afterAutospacing="0" w:line="336" w:lineRule="atLeast"/>
        <w:rPr>
          <w:color w:val="191919"/>
        </w:rPr>
      </w:pPr>
      <w:r w:rsidRPr="006B4676">
        <w:rPr>
          <w:color w:val="191919"/>
        </w:rPr>
        <w:t>Judson’s current strategic plan for 202</w:t>
      </w:r>
      <w:r w:rsidR="007C0070" w:rsidRPr="006B4676">
        <w:rPr>
          <w:color w:val="191919"/>
        </w:rPr>
        <w:t xml:space="preserve">1-2026 </w:t>
      </w:r>
      <w:r w:rsidR="00E167AA" w:rsidRPr="006B4676">
        <w:rPr>
          <w:color w:val="191919"/>
        </w:rPr>
        <w:t>includes a</w:t>
      </w:r>
      <w:r w:rsidR="007C0070" w:rsidRPr="006B4676">
        <w:rPr>
          <w:color w:val="191919"/>
        </w:rPr>
        <w:t xml:space="preserve"> theme focused on diversity, </w:t>
      </w:r>
      <w:proofErr w:type="gramStart"/>
      <w:r w:rsidR="007C0070" w:rsidRPr="006B4676">
        <w:rPr>
          <w:color w:val="191919"/>
        </w:rPr>
        <w:t>equity</w:t>
      </w:r>
      <w:proofErr w:type="gramEnd"/>
      <w:r w:rsidR="007C0070" w:rsidRPr="006B4676">
        <w:rPr>
          <w:color w:val="191919"/>
        </w:rPr>
        <w:t xml:space="preserve"> and inclusion. It states: “Diversity at Judson University is a concept, held in the Baptist tradition, which embraces the uniqueness found in each person that God has created. One’s uniqueness comes from a mix of influences such as ethnicity, sex, national origin, religion, physical ability, age, geography, and intellect. This mixture brings a richness of perspectives, talents, and ideas. It is an intentional and active commitment to honor personal uniqueness based on God’s valuation of people.”</w:t>
      </w:r>
    </w:p>
    <w:p w14:paraId="3DC1FAB9" w14:textId="1710A760" w:rsidR="009C37E5" w:rsidRPr="006B4676" w:rsidRDefault="007C0070" w:rsidP="009C37E5">
      <w:pPr>
        <w:pStyle w:val="NormalWeb"/>
        <w:shd w:val="clear" w:color="auto" w:fill="FFFFFF"/>
        <w:spacing w:before="240" w:beforeAutospacing="0" w:after="240" w:afterAutospacing="0" w:line="336" w:lineRule="atLeast"/>
        <w:rPr>
          <w:color w:val="191919"/>
        </w:rPr>
      </w:pPr>
      <w:r w:rsidRPr="006B4676">
        <w:rPr>
          <w:color w:val="191919"/>
        </w:rPr>
        <w:t xml:space="preserve">“With this designation, Judson has demonstrated our goal to be very intentional in our recruitment of and caring for our Hispanic/Latino student population,” states Dr. </w:t>
      </w:r>
      <w:proofErr w:type="spellStart"/>
      <w:r w:rsidRPr="006B4676">
        <w:rPr>
          <w:color w:val="191919"/>
        </w:rPr>
        <w:t>Lanette</w:t>
      </w:r>
      <w:proofErr w:type="spellEnd"/>
      <w:r w:rsidRPr="006B4676">
        <w:rPr>
          <w:color w:val="191919"/>
        </w:rPr>
        <w:t xml:space="preserve"> Poteete-Young, </w:t>
      </w:r>
      <w:r w:rsidR="006A0137" w:rsidRPr="006B4676">
        <w:rPr>
          <w:color w:val="191919"/>
        </w:rPr>
        <w:t xml:space="preserve">Chief Academic Officer and </w:t>
      </w:r>
      <w:r w:rsidRPr="006B4676">
        <w:rPr>
          <w:color w:val="191919"/>
        </w:rPr>
        <w:t xml:space="preserve">Vice President </w:t>
      </w:r>
      <w:r w:rsidR="006A0137" w:rsidRPr="006B4676">
        <w:rPr>
          <w:color w:val="191919"/>
        </w:rPr>
        <w:t>for</w:t>
      </w:r>
      <w:r w:rsidRPr="006B4676">
        <w:rPr>
          <w:color w:val="191919"/>
        </w:rPr>
        <w:t xml:space="preserve"> Academic Affairs. “With our growth in enrollment, our academic programs have benefited from the rich diversity of student voice</w:t>
      </w:r>
      <w:r w:rsidR="00F754B6">
        <w:rPr>
          <w:color w:val="191919"/>
        </w:rPr>
        <w:t>s</w:t>
      </w:r>
      <w:r w:rsidRPr="006B4676">
        <w:rPr>
          <w:color w:val="191919"/>
        </w:rPr>
        <w:t>; and in student life, we’ve grown extracurricular programs, such as a Latino Student Union</w:t>
      </w:r>
      <w:r w:rsidR="00F45D58">
        <w:rPr>
          <w:color w:val="191919"/>
        </w:rPr>
        <w:t>.</w:t>
      </w:r>
      <w:r w:rsidRPr="006B4676">
        <w:rPr>
          <w:color w:val="191919"/>
        </w:rPr>
        <w:t xml:space="preserve"> </w:t>
      </w:r>
      <w:proofErr w:type="spellStart"/>
      <w:r w:rsidR="00F45D58">
        <w:rPr>
          <w:i/>
          <w:iCs/>
          <w:color w:val="191919"/>
        </w:rPr>
        <w:t>Hemos</w:t>
      </w:r>
      <w:proofErr w:type="spellEnd"/>
      <w:r w:rsidRPr="006B4676">
        <w:rPr>
          <w:i/>
          <w:iCs/>
          <w:color w:val="191919"/>
        </w:rPr>
        <w:t xml:space="preserve"> </w:t>
      </w:r>
      <w:proofErr w:type="spellStart"/>
      <w:r w:rsidRPr="006B4676">
        <w:rPr>
          <w:i/>
          <w:iCs/>
          <w:color w:val="191919"/>
        </w:rPr>
        <w:t>s</w:t>
      </w:r>
      <w:r w:rsidR="00F45D58">
        <w:rPr>
          <w:i/>
          <w:iCs/>
          <w:color w:val="191919"/>
        </w:rPr>
        <w:t>ido</w:t>
      </w:r>
      <w:proofErr w:type="spellEnd"/>
      <w:r w:rsidRPr="006B4676">
        <w:rPr>
          <w:i/>
          <w:iCs/>
          <w:color w:val="191919"/>
        </w:rPr>
        <w:t xml:space="preserve"> </w:t>
      </w:r>
      <w:proofErr w:type="spellStart"/>
      <w:r w:rsidRPr="006B4676">
        <w:rPr>
          <w:i/>
          <w:iCs/>
          <w:color w:val="191919"/>
        </w:rPr>
        <w:t>bendecidos</w:t>
      </w:r>
      <w:proofErr w:type="spellEnd"/>
      <w:r w:rsidRPr="006B4676">
        <w:rPr>
          <w:i/>
          <w:iCs/>
          <w:color w:val="191919"/>
        </w:rPr>
        <w:t>.”</w:t>
      </w:r>
    </w:p>
    <w:p w14:paraId="353B8907" w14:textId="21065AD2" w:rsidR="009C37E5" w:rsidRPr="006B4676" w:rsidRDefault="009C37E5" w:rsidP="009C37E5">
      <w:pPr>
        <w:pStyle w:val="NormalWeb"/>
        <w:shd w:val="clear" w:color="auto" w:fill="FFFFFF"/>
        <w:spacing w:before="240" w:beforeAutospacing="0" w:after="240" w:afterAutospacing="0" w:line="336" w:lineRule="atLeast"/>
        <w:rPr>
          <w:color w:val="191919"/>
        </w:rPr>
      </w:pPr>
      <w:r w:rsidRPr="006B4676">
        <w:rPr>
          <w:color w:val="191919"/>
        </w:rPr>
        <w:t xml:space="preserve">Judson’s increased Hispanic enrollment reflects state and national population trends. According to </w:t>
      </w:r>
      <w:r w:rsidR="007E5CAE" w:rsidRPr="006B4676">
        <w:rPr>
          <w:color w:val="191919"/>
        </w:rPr>
        <w:t>2022</w:t>
      </w:r>
      <w:r w:rsidRPr="006B4676">
        <w:rPr>
          <w:color w:val="191919"/>
        </w:rPr>
        <w:t xml:space="preserve"> census data, Elgin</w:t>
      </w:r>
      <w:r w:rsidR="007E5CAE" w:rsidRPr="006B4676">
        <w:rPr>
          <w:color w:val="191919"/>
        </w:rPr>
        <w:t>’s population is 47.</w:t>
      </w:r>
      <w:r w:rsidR="00E167AA" w:rsidRPr="006B4676">
        <w:rPr>
          <w:color w:val="191919"/>
        </w:rPr>
        <w:t>4</w:t>
      </w:r>
      <w:r w:rsidRPr="006B4676">
        <w:rPr>
          <w:color w:val="191919"/>
        </w:rPr>
        <w:t xml:space="preserve"> percent Hispanic</w:t>
      </w:r>
      <w:r w:rsidR="007E5CAE" w:rsidRPr="006B4676">
        <w:rPr>
          <w:color w:val="191919"/>
        </w:rPr>
        <w:t xml:space="preserve"> or Latino</w:t>
      </w:r>
      <w:r w:rsidRPr="006B4676">
        <w:rPr>
          <w:color w:val="191919"/>
        </w:rPr>
        <w:t>. According to </w:t>
      </w:r>
      <w:hyperlink r:id="rId5" w:history="1">
        <w:r w:rsidRPr="006B4676">
          <w:rPr>
            <w:rStyle w:val="Hyperlink"/>
            <w:color w:val="8C1D40"/>
          </w:rPr>
          <w:t>Pew Research Center</w:t>
        </w:r>
      </w:hyperlink>
      <w:r w:rsidRPr="006B4676">
        <w:rPr>
          <w:color w:val="191919"/>
        </w:rPr>
        <w:t xml:space="preserve">, Hispanics have accounted for more than half of total U.S. population growth since 2010. </w:t>
      </w:r>
    </w:p>
    <w:p w14:paraId="73C59C13" w14:textId="72E5C175" w:rsidR="009C37E5" w:rsidRPr="006B4676" w:rsidRDefault="009C37E5" w:rsidP="009C37E5">
      <w:pPr>
        <w:pStyle w:val="NormalWeb"/>
        <w:shd w:val="clear" w:color="auto" w:fill="FFFFFF"/>
        <w:spacing w:before="240" w:beforeAutospacing="0" w:after="240" w:afterAutospacing="0" w:line="336" w:lineRule="atLeast"/>
        <w:rPr>
          <w:color w:val="191919"/>
        </w:rPr>
      </w:pPr>
      <w:r w:rsidRPr="006B4676">
        <w:rPr>
          <w:color w:val="191919"/>
        </w:rPr>
        <w:t>The U.S. Department of Education defines an HSI as an institution of higher education that</w:t>
      </w:r>
      <w:r w:rsidR="00E167AA" w:rsidRPr="006B4676">
        <w:rPr>
          <w:color w:val="191919"/>
        </w:rPr>
        <w:t>, in part,</w:t>
      </w:r>
      <w:r w:rsidRPr="006B4676">
        <w:rPr>
          <w:color w:val="191919"/>
        </w:rPr>
        <w:t xml:space="preserve"> has an enrollment of Hispanic undergraduate FTE (full-time equivalent) students that is at least 25% of the overall student body. In 2022, Judson’s Hispanic students made up </w:t>
      </w:r>
      <w:r w:rsidR="007C0070" w:rsidRPr="006B4676">
        <w:rPr>
          <w:color w:val="191919"/>
        </w:rPr>
        <w:t>32.5</w:t>
      </w:r>
      <w:r w:rsidRPr="006B4676">
        <w:rPr>
          <w:color w:val="191919"/>
        </w:rPr>
        <w:t>% of</w:t>
      </w:r>
      <w:r w:rsidR="00E167AA" w:rsidRPr="006B4676">
        <w:rPr>
          <w:color w:val="191919"/>
        </w:rPr>
        <w:t xml:space="preserve"> the</w:t>
      </w:r>
      <w:r w:rsidRPr="006B4676">
        <w:rPr>
          <w:color w:val="191919"/>
        </w:rPr>
        <w:t xml:space="preserve"> undergraduate population, up from about </w:t>
      </w:r>
      <w:r w:rsidR="007C0070" w:rsidRPr="006B4676">
        <w:rPr>
          <w:color w:val="191919"/>
        </w:rPr>
        <w:t>4.3</w:t>
      </w:r>
      <w:r w:rsidRPr="006B4676">
        <w:rPr>
          <w:color w:val="191919"/>
        </w:rPr>
        <w:t>% in fall 2011. </w:t>
      </w:r>
    </w:p>
    <w:p w14:paraId="509B8C91" w14:textId="4E9B96D0" w:rsidR="006A0137" w:rsidRPr="006B4676" w:rsidRDefault="006A0137" w:rsidP="009C37E5">
      <w:pPr>
        <w:pStyle w:val="NormalWeb"/>
        <w:shd w:val="clear" w:color="auto" w:fill="FFFFFF"/>
        <w:spacing w:before="240" w:beforeAutospacing="0" w:after="240" w:afterAutospacing="0" w:line="336" w:lineRule="atLeast"/>
        <w:rPr>
          <w:color w:val="191919"/>
        </w:rPr>
      </w:pPr>
      <w:r w:rsidRPr="006B4676">
        <w:rPr>
          <w:color w:val="191919"/>
        </w:rPr>
        <w:t>In 202</w:t>
      </w:r>
      <w:r w:rsidR="002B44D8" w:rsidRPr="006B4676">
        <w:rPr>
          <w:color w:val="191919"/>
        </w:rPr>
        <w:t>1</w:t>
      </w:r>
      <w:r w:rsidRPr="006B4676">
        <w:rPr>
          <w:color w:val="191919"/>
        </w:rPr>
        <w:t>, Judson launched the Latino</w:t>
      </w:r>
      <w:r w:rsidR="00395A78" w:rsidRPr="006B4676">
        <w:rPr>
          <w:color w:val="191919"/>
        </w:rPr>
        <w:t xml:space="preserve"> Student Union</w:t>
      </w:r>
      <w:r w:rsidR="002B44D8" w:rsidRPr="006B4676">
        <w:rPr>
          <w:color w:val="191919"/>
        </w:rPr>
        <w:t xml:space="preserve"> (LSU)</w:t>
      </w:r>
      <w:r w:rsidR="00395A78" w:rsidRPr="006B4676">
        <w:rPr>
          <w:color w:val="191919"/>
        </w:rPr>
        <w:t xml:space="preserve"> to support its Hispanic student population.</w:t>
      </w:r>
      <w:r w:rsidR="002B44D8" w:rsidRPr="006B4676">
        <w:rPr>
          <w:color w:val="191919"/>
        </w:rPr>
        <w:t xml:space="preserve"> LSU provides a voice for students of the Latino and Hispanic community, partners with various departments at Judson and the Elgin community and hosts an array of events that are open to the Judson community. </w:t>
      </w:r>
      <w:r w:rsidR="00395A78" w:rsidRPr="006B4676">
        <w:rPr>
          <w:color w:val="191919"/>
        </w:rPr>
        <w:t>In 2022, the university launched its First</w:t>
      </w:r>
      <w:r w:rsidR="002B44D8" w:rsidRPr="006B4676">
        <w:rPr>
          <w:color w:val="191919"/>
        </w:rPr>
        <w:t>-</w:t>
      </w:r>
      <w:r w:rsidR="00395A78" w:rsidRPr="006B4676">
        <w:rPr>
          <w:color w:val="191919"/>
        </w:rPr>
        <w:t>Generation Student Union, which also supports diverse student populations while on campus.</w:t>
      </w:r>
      <w:r w:rsidR="002B44D8" w:rsidRPr="006B4676">
        <w:rPr>
          <w:color w:val="191919"/>
        </w:rPr>
        <w:t xml:space="preserve"> The mission of the </w:t>
      </w:r>
      <w:r w:rsidR="002B44D8" w:rsidRPr="006B4676">
        <w:rPr>
          <w:color w:val="191919"/>
        </w:rPr>
        <w:lastRenderedPageBreak/>
        <w:t xml:space="preserve">First-Generation Student Union is </w:t>
      </w:r>
      <w:r w:rsidR="000B40F4">
        <w:rPr>
          <w:color w:val="191919"/>
        </w:rPr>
        <w:t xml:space="preserve">to </w:t>
      </w:r>
      <w:r w:rsidR="009416FF">
        <w:rPr>
          <w:color w:val="191919"/>
        </w:rPr>
        <w:t xml:space="preserve">understand the barriers and challenges </w:t>
      </w:r>
      <w:r w:rsidR="000B40F4">
        <w:rPr>
          <w:color w:val="191919"/>
        </w:rPr>
        <w:t>facing</w:t>
      </w:r>
      <w:r w:rsidR="009416FF">
        <w:rPr>
          <w:color w:val="191919"/>
        </w:rPr>
        <w:t xml:space="preserve"> first-generation students, create a community of support and provide networking events and opportunities.</w:t>
      </w:r>
    </w:p>
    <w:p w14:paraId="487E6F5C" w14:textId="4440ADA3" w:rsidR="009D362D" w:rsidRPr="006B4676" w:rsidRDefault="006A0137" w:rsidP="009C37E5">
      <w:pPr>
        <w:pStyle w:val="NormalWeb"/>
        <w:shd w:val="clear" w:color="auto" w:fill="FFFFFF"/>
        <w:spacing w:before="240" w:beforeAutospacing="0" w:after="240" w:afterAutospacing="0" w:line="336" w:lineRule="atLeast"/>
        <w:rPr>
          <w:color w:val="191919"/>
        </w:rPr>
      </w:pPr>
      <w:r w:rsidRPr="006B4676">
        <w:rPr>
          <w:color w:val="191919"/>
        </w:rPr>
        <w:t xml:space="preserve">“We </w:t>
      </w:r>
      <w:r w:rsidR="00395A78" w:rsidRPr="006B4676">
        <w:rPr>
          <w:color w:val="191919"/>
        </w:rPr>
        <w:t xml:space="preserve">are committed to providing an exceptional academic experience for Hispanic students. By offering significant financial aid, competitive </w:t>
      </w:r>
      <w:r w:rsidR="00F45D58">
        <w:rPr>
          <w:color w:val="191919"/>
        </w:rPr>
        <w:t xml:space="preserve">academic and </w:t>
      </w:r>
      <w:r w:rsidR="00395A78" w:rsidRPr="006B4676">
        <w:rPr>
          <w:color w:val="191919"/>
        </w:rPr>
        <w:t xml:space="preserve">athletic scholarships </w:t>
      </w:r>
      <w:r w:rsidR="00F45D58">
        <w:rPr>
          <w:color w:val="191919"/>
        </w:rPr>
        <w:t xml:space="preserve">with </w:t>
      </w:r>
      <w:r w:rsidR="00395A78" w:rsidRPr="006B4676">
        <w:rPr>
          <w:color w:val="191919"/>
        </w:rPr>
        <w:t xml:space="preserve">many opportunities for leadership and spiritual development, we are helping </w:t>
      </w:r>
      <w:r w:rsidR="002B44D8" w:rsidRPr="006B4676">
        <w:rPr>
          <w:color w:val="191919"/>
        </w:rPr>
        <w:t>students and families understand</w:t>
      </w:r>
      <w:r w:rsidR="00395A78" w:rsidRPr="006B4676">
        <w:rPr>
          <w:color w:val="191919"/>
        </w:rPr>
        <w:t xml:space="preserve"> the value of a Judson education,” states Judson President Gene </w:t>
      </w:r>
      <w:proofErr w:type="spellStart"/>
      <w:r w:rsidR="00395A78" w:rsidRPr="006B4676">
        <w:rPr>
          <w:color w:val="191919"/>
        </w:rPr>
        <w:t>Crume</w:t>
      </w:r>
      <w:proofErr w:type="spellEnd"/>
      <w:r w:rsidR="00395A78" w:rsidRPr="006B4676">
        <w:rPr>
          <w:color w:val="191919"/>
        </w:rPr>
        <w:t xml:space="preserve">. </w:t>
      </w:r>
    </w:p>
    <w:p w14:paraId="2E9DAA7D" w14:textId="77777777" w:rsidR="006B4676" w:rsidRPr="006B4676" w:rsidRDefault="006B4676" w:rsidP="006B4676">
      <w:pPr>
        <w:rPr>
          <w:rFonts w:ascii="Times New Roman" w:eastAsia="Times New Roman" w:hAnsi="Times New Roman" w:cs="Times New Roman"/>
          <w:color w:val="212121"/>
          <w:kern w:val="0"/>
          <w14:ligatures w14:val="none"/>
        </w:rPr>
      </w:pPr>
      <w:r w:rsidRPr="006B4676">
        <w:rPr>
          <w:rFonts w:ascii="Times New Roman" w:eastAsia="Times New Roman" w:hAnsi="Times New Roman" w:cs="Times New Roman"/>
          <w:i/>
          <w:iCs/>
          <w:color w:val="000000"/>
          <w:kern w:val="0"/>
          <w14:ligatures w14:val="none"/>
        </w:rPr>
        <w:t xml:space="preserve">Judson University is a fully accredited, private Christian institution representing the Church at work in higher education. Nestled along the beautiful Fox River in Elgin, Ill., just 36 miles northwest of Chicago, Judson is home to more than 1,000 students from 42 states and 33 countries. Judson offers degrees in more than 65 different majors and minors for traditional, </w:t>
      </w:r>
      <w:proofErr w:type="gramStart"/>
      <w:r w:rsidRPr="006B4676">
        <w:rPr>
          <w:rFonts w:ascii="Times New Roman" w:eastAsia="Times New Roman" w:hAnsi="Times New Roman" w:cs="Times New Roman"/>
          <w:i/>
          <w:iCs/>
          <w:color w:val="000000"/>
          <w:kern w:val="0"/>
          <w14:ligatures w14:val="none"/>
        </w:rPr>
        <w:t>graduate</w:t>
      </w:r>
      <w:proofErr w:type="gramEnd"/>
      <w:r w:rsidRPr="006B4676">
        <w:rPr>
          <w:rFonts w:ascii="Times New Roman" w:eastAsia="Times New Roman" w:hAnsi="Times New Roman" w:cs="Times New Roman"/>
          <w:i/>
          <w:iCs/>
          <w:color w:val="000000"/>
          <w:kern w:val="0"/>
          <w14:ligatures w14:val="none"/>
        </w:rPr>
        <w:t xml:space="preserve"> and adult students and ranks consistently among the Best Regional Universities in the Midwest by U.S. News &amp; World Report. Judson has also been recognized as a “Christian College of Distinction.” With an academically challenging environment and encouraging spiritual community, Judson shapes lives that shape the world.</w:t>
      </w:r>
    </w:p>
    <w:p w14:paraId="71A23920" w14:textId="77777777" w:rsidR="006B4676" w:rsidRPr="006B4676" w:rsidRDefault="006B4676" w:rsidP="006B4676">
      <w:pPr>
        <w:spacing w:after="160"/>
        <w:jc w:val="center"/>
        <w:rPr>
          <w:rFonts w:ascii="Times New Roman" w:eastAsia="Times New Roman" w:hAnsi="Times New Roman" w:cs="Times New Roman"/>
          <w:color w:val="212121"/>
          <w:kern w:val="0"/>
          <w14:ligatures w14:val="none"/>
        </w:rPr>
      </w:pPr>
      <w:r w:rsidRPr="006B4676">
        <w:rPr>
          <w:rFonts w:ascii="Times New Roman" w:eastAsia="Times New Roman" w:hAnsi="Times New Roman" w:cs="Times New Roman"/>
          <w:color w:val="000000"/>
          <w:kern w:val="0"/>
          <w14:ligatures w14:val="none"/>
        </w:rPr>
        <w:t> </w:t>
      </w:r>
    </w:p>
    <w:p w14:paraId="777677E8" w14:textId="77777777" w:rsidR="006B4676" w:rsidRPr="006B4676" w:rsidRDefault="006B4676" w:rsidP="006B4676">
      <w:pPr>
        <w:spacing w:after="160"/>
        <w:jc w:val="center"/>
        <w:rPr>
          <w:rFonts w:ascii="Times New Roman" w:eastAsia="Times New Roman" w:hAnsi="Times New Roman" w:cs="Times New Roman"/>
          <w:color w:val="212121"/>
          <w:kern w:val="0"/>
          <w14:ligatures w14:val="none"/>
        </w:rPr>
      </w:pPr>
      <w:r w:rsidRPr="006B4676">
        <w:rPr>
          <w:rFonts w:ascii="Times New Roman" w:eastAsia="Times New Roman" w:hAnsi="Times New Roman" w:cs="Times New Roman"/>
          <w:color w:val="000000"/>
          <w:kern w:val="0"/>
          <w14:ligatures w14:val="none"/>
        </w:rPr>
        <w:t>###</w:t>
      </w:r>
    </w:p>
    <w:p w14:paraId="63B45676" w14:textId="7A870BDA" w:rsidR="006B4676" w:rsidRPr="006B4676" w:rsidRDefault="006B4676" w:rsidP="006B4676">
      <w:pPr>
        <w:rPr>
          <w:rFonts w:ascii="Times New Roman" w:eastAsia="Times New Roman" w:hAnsi="Times New Roman" w:cs="Times New Roman"/>
          <w:color w:val="212121"/>
          <w:kern w:val="0"/>
          <w14:ligatures w14:val="none"/>
        </w:rPr>
      </w:pPr>
    </w:p>
    <w:p w14:paraId="15876848" w14:textId="77777777" w:rsidR="006B4676" w:rsidRPr="006B4676" w:rsidRDefault="006B4676" w:rsidP="009C37E5">
      <w:pPr>
        <w:pStyle w:val="NormalWeb"/>
        <w:shd w:val="clear" w:color="auto" w:fill="FFFFFF"/>
        <w:spacing w:before="240" w:beforeAutospacing="0" w:after="240" w:afterAutospacing="0" w:line="336" w:lineRule="atLeast"/>
        <w:rPr>
          <w:color w:val="191919"/>
        </w:rPr>
      </w:pPr>
    </w:p>
    <w:p w14:paraId="7DFA2551" w14:textId="6DD5345D" w:rsidR="009D362D" w:rsidRPr="006B4676" w:rsidRDefault="00000000" w:rsidP="009C37E5">
      <w:pPr>
        <w:pStyle w:val="NormalWeb"/>
        <w:shd w:val="clear" w:color="auto" w:fill="FFFFFF"/>
        <w:spacing w:before="240" w:beforeAutospacing="0" w:after="240" w:afterAutospacing="0" w:line="336" w:lineRule="atLeast"/>
        <w:rPr>
          <w:color w:val="191919"/>
        </w:rPr>
      </w:pPr>
      <w:hyperlink r:id="rId6" w:history="1">
        <w:r w:rsidR="007E5CAE" w:rsidRPr="006B4676">
          <w:rPr>
            <w:rStyle w:val="Hyperlink"/>
          </w:rPr>
          <w:t>https://sites.ed.gov/hispanic-initiative/hispanic-serving-institutions-hsis/</w:t>
        </w:r>
      </w:hyperlink>
    </w:p>
    <w:p w14:paraId="676BD73C" w14:textId="247CFBA7" w:rsidR="007E5CAE" w:rsidRPr="006B4676" w:rsidRDefault="00000000" w:rsidP="009C37E5">
      <w:pPr>
        <w:pStyle w:val="NormalWeb"/>
        <w:shd w:val="clear" w:color="auto" w:fill="FFFFFF"/>
        <w:spacing w:before="240" w:beforeAutospacing="0" w:after="240" w:afterAutospacing="0" w:line="336" w:lineRule="atLeast"/>
        <w:rPr>
          <w:color w:val="191919"/>
        </w:rPr>
      </w:pPr>
      <w:hyperlink r:id="rId7" w:history="1">
        <w:r w:rsidR="00E167AA" w:rsidRPr="006B4676">
          <w:rPr>
            <w:rStyle w:val="Hyperlink"/>
          </w:rPr>
          <w:t>https://www.census.gov/quickfacts/fact/table/elgincityillinois)</w:t>
        </w:r>
      </w:hyperlink>
    </w:p>
    <w:p w14:paraId="7F7208D8" w14:textId="058041DF" w:rsidR="007E5CAE" w:rsidRPr="006B4676" w:rsidRDefault="00000000" w:rsidP="009C37E5">
      <w:pPr>
        <w:pStyle w:val="NormalWeb"/>
        <w:shd w:val="clear" w:color="auto" w:fill="FFFFFF"/>
        <w:spacing w:before="240" w:beforeAutospacing="0" w:after="240" w:afterAutospacing="0" w:line="336" w:lineRule="atLeast"/>
        <w:rPr>
          <w:color w:val="191919"/>
        </w:rPr>
      </w:pPr>
      <w:hyperlink r:id="rId8" w:history="1">
        <w:r w:rsidR="006B4676" w:rsidRPr="006B4676">
          <w:rPr>
            <w:rStyle w:val="Hyperlink"/>
          </w:rPr>
          <w:t>https://www.pewresearch.org/short-reads/2022/09/23/key-facts-about-u-s-latinos-for-national-hispanic-heritage-month/</w:t>
        </w:r>
      </w:hyperlink>
    </w:p>
    <w:p w14:paraId="5CDF6F0F" w14:textId="77777777" w:rsidR="006B4676" w:rsidRPr="006B4676" w:rsidRDefault="006B4676" w:rsidP="009C37E5">
      <w:pPr>
        <w:pStyle w:val="NormalWeb"/>
        <w:shd w:val="clear" w:color="auto" w:fill="FFFFFF"/>
        <w:spacing w:before="240" w:beforeAutospacing="0" w:after="240" w:afterAutospacing="0" w:line="336" w:lineRule="atLeast"/>
        <w:rPr>
          <w:color w:val="191919"/>
        </w:rPr>
      </w:pPr>
    </w:p>
    <w:p w14:paraId="52C84A4F" w14:textId="77777777" w:rsidR="006B4676" w:rsidRPr="006B4676" w:rsidRDefault="006B4676" w:rsidP="009C37E5">
      <w:pPr>
        <w:pStyle w:val="NormalWeb"/>
        <w:shd w:val="clear" w:color="auto" w:fill="FFFFFF"/>
        <w:spacing w:before="240" w:beforeAutospacing="0" w:after="240" w:afterAutospacing="0" w:line="336" w:lineRule="atLeast"/>
        <w:rPr>
          <w:color w:val="191919"/>
        </w:rPr>
      </w:pPr>
    </w:p>
    <w:p w14:paraId="7F018853" w14:textId="77777777" w:rsidR="00397157" w:rsidRPr="006B4676" w:rsidRDefault="00397157" w:rsidP="009C37E5">
      <w:pPr>
        <w:rPr>
          <w:rFonts w:ascii="Times New Roman" w:hAnsi="Times New Roman" w:cs="Times New Roman"/>
        </w:rPr>
      </w:pPr>
    </w:p>
    <w:sectPr w:rsidR="00397157" w:rsidRPr="006B46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7E5"/>
    <w:rsid w:val="000B40F4"/>
    <w:rsid w:val="002B44D8"/>
    <w:rsid w:val="00395A78"/>
    <w:rsid w:val="00397157"/>
    <w:rsid w:val="006A0137"/>
    <w:rsid w:val="006B4676"/>
    <w:rsid w:val="007C0070"/>
    <w:rsid w:val="007E5CAE"/>
    <w:rsid w:val="009416FF"/>
    <w:rsid w:val="009C37E5"/>
    <w:rsid w:val="009D362D"/>
    <w:rsid w:val="00A444E3"/>
    <w:rsid w:val="00AE15A9"/>
    <w:rsid w:val="00BA4B26"/>
    <w:rsid w:val="00C71044"/>
    <w:rsid w:val="00E167AA"/>
    <w:rsid w:val="00E47DB5"/>
    <w:rsid w:val="00EC247E"/>
    <w:rsid w:val="00ED3FE2"/>
    <w:rsid w:val="00F45D58"/>
    <w:rsid w:val="00F75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89A964"/>
  <w15:chartTrackingRefBased/>
  <w15:docId w15:val="{0563DB41-71D7-8746-9D50-2C91C7288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37E5"/>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C37E5"/>
    <w:rPr>
      <w:b/>
      <w:bCs/>
    </w:rPr>
  </w:style>
  <w:style w:type="character" w:styleId="Hyperlink">
    <w:name w:val="Hyperlink"/>
    <w:basedOn w:val="DefaultParagraphFont"/>
    <w:uiPriority w:val="99"/>
    <w:unhideWhenUsed/>
    <w:rsid w:val="009C37E5"/>
    <w:rPr>
      <w:color w:val="0000FF"/>
      <w:u w:val="single"/>
    </w:rPr>
  </w:style>
  <w:style w:type="character" w:styleId="UnresolvedMention">
    <w:name w:val="Unresolved Mention"/>
    <w:basedOn w:val="DefaultParagraphFont"/>
    <w:uiPriority w:val="99"/>
    <w:semiHidden/>
    <w:unhideWhenUsed/>
    <w:rsid w:val="007E5CAE"/>
    <w:rPr>
      <w:color w:val="605E5C"/>
      <w:shd w:val="clear" w:color="auto" w:fill="E1DFDD"/>
    </w:rPr>
  </w:style>
  <w:style w:type="character" w:styleId="FollowedHyperlink">
    <w:name w:val="FollowedHyperlink"/>
    <w:basedOn w:val="DefaultParagraphFont"/>
    <w:uiPriority w:val="99"/>
    <w:semiHidden/>
    <w:unhideWhenUsed/>
    <w:rsid w:val="007E5CAE"/>
    <w:rPr>
      <w:color w:val="954F72" w:themeColor="followedHyperlink"/>
      <w:u w:val="single"/>
    </w:rPr>
  </w:style>
  <w:style w:type="character" w:customStyle="1" w:styleId="apple-converted-space">
    <w:name w:val="apple-converted-space"/>
    <w:basedOn w:val="DefaultParagraphFont"/>
    <w:rsid w:val="006B4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797399">
      <w:bodyDiv w:val="1"/>
      <w:marLeft w:val="0"/>
      <w:marRight w:val="0"/>
      <w:marTop w:val="0"/>
      <w:marBottom w:val="0"/>
      <w:divBdr>
        <w:top w:val="none" w:sz="0" w:space="0" w:color="auto"/>
        <w:left w:val="none" w:sz="0" w:space="0" w:color="auto"/>
        <w:bottom w:val="none" w:sz="0" w:space="0" w:color="auto"/>
        <w:right w:val="none" w:sz="0" w:space="0" w:color="auto"/>
      </w:divBdr>
    </w:div>
    <w:div w:id="142075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wresearch.org/short-reads/2022/09/23/key-facts-about-u-s-latinos-for-national-hispanic-heritage-month/" TargetMode="External"/><Relationship Id="rId3" Type="http://schemas.openxmlformats.org/officeDocument/2006/relationships/webSettings" Target="webSettings.xml"/><Relationship Id="rId7" Type="http://schemas.openxmlformats.org/officeDocument/2006/relationships/hyperlink" Target="https://www.census.gov/quickfacts/fact/table/elgincityillinoi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ites.ed.gov/hispanic-initiative/hispanic-serving-institutions-hsis/" TargetMode="External"/><Relationship Id="rId5" Type="http://schemas.openxmlformats.org/officeDocument/2006/relationships/hyperlink" Target="https://www.pewresearch.org/fact-tank/2020/07/10/hispanics-have-accounted-for-more-than-half-of-total-u-s-population-growth-since-2010/" TargetMode="External"/><Relationship Id="rId10" Type="http://schemas.openxmlformats.org/officeDocument/2006/relationships/theme" Target="theme/theme1.xml"/><Relationship Id="rId4" Type="http://schemas.openxmlformats.org/officeDocument/2006/relationships/hyperlink" Target="https://sites.ed.gov/hispanic-initiative/hispanic-serving-institutions-hsi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705</Words>
  <Characters>4024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Dulabaum</dc:creator>
  <cp:keywords/>
  <dc:description/>
  <cp:lastModifiedBy>Mary Dulabaum</cp:lastModifiedBy>
  <cp:revision>11</cp:revision>
  <cp:lastPrinted>2023-07-12T18:45:00Z</cp:lastPrinted>
  <dcterms:created xsi:type="dcterms:W3CDTF">2023-07-12T17:58:00Z</dcterms:created>
  <dcterms:modified xsi:type="dcterms:W3CDTF">2023-10-10T12:07:00Z</dcterms:modified>
</cp:coreProperties>
</file>